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2552"/>
        <w:gridCol w:w="6804"/>
      </w:tblGrid>
      <w:tr w:rsidR="00667B33" w:rsidRPr="00667B33" w14:paraId="1DAFE7E9" w14:textId="77777777" w:rsidTr="00DC72C6">
        <w:trPr>
          <w:cantSplit/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D49AA3" w14:textId="77777777" w:rsidR="00667B33" w:rsidRPr="00667B33" w:rsidRDefault="00667B33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B3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317D" w14:textId="77777777" w:rsidR="00667B33" w:rsidRPr="00667B33" w:rsidRDefault="00667B33" w:rsidP="00667B33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4CD2" w14:textId="77777777" w:rsidR="00667B33" w:rsidRPr="00667B33" w:rsidRDefault="00667B33" w:rsidP="00667B33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6E7244" w:rsidRPr="00667B33" w14:paraId="23C4F36A" w14:textId="77777777" w:rsidTr="006775F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A466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8F8CDD" w14:textId="6DAC69B2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B33">
              <w:rPr>
                <w:rFonts w:ascii="Times New Roman" w:hAnsi="Times New Roman"/>
                <w:sz w:val="24"/>
                <w:szCs w:val="24"/>
                <w:lang w:val="kk-KZ"/>
              </w:rPr>
              <w:t>Физическ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ое воспитание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96B" w14:textId="0E1AA3DC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6C3F3961" w14:textId="77777777" w:rsidR="006E7244" w:rsidRPr="00667B33" w:rsidRDefault="006E7244" w:rsidP="00667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Cs/>
                <w:sz w:val="24"/>
                <w:szCs w:val="24"/>
              </w:rPr>
              <w:t>Формировать навыки бега: б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t xml:space="preserve"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сек.). </w:t>
            </w:r>
          </w:p>
          <w:p w14:paraId="5089238A" w14:textId="77777777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14:paraId="38255527" w14:textId="77777777" w:rsidR="006E7244" w:rsidRPr="00667B33" w:rsidRDefault="006E7244" w:rsidP="00667B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667B3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B4081DA" w14:textId="77777777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14:paraId="44C24304" w14:textId="77777777" w:rsidR="006E7244" w:rsidRPr="00667B33" w:rsidRDefault="006E7244" w:rsidP="00667B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</w:t>
            </w:r>
            <w:r w:rsidRPr="00667B33">
              <w:rPr>
                <w:rFonts w:ascii="Times New Roman" w:eastAsia="Times New Roman" w:hAnsi="Times New Roman"/>
                <w:iCs/>
                <w:sz w:val="24"/>
                <w:szCs w:val="24"/>
              </w:rPr>
              <w:t>сгибать и разгибать ноги (поочередно и вместе), поворачиваться со спины на живот и обратно; прогибаться, приподнимая плечи, разводя руки в стороны (из положения лежа на животе).</w:t>
            </w:r>
          </w:p>
          <w:p w14:paraId="6B91BA7B" w14:textId="77777777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14:paraId="50ABEC34" w14:textId="77777777" w:rsidR="006E7244" w:rsidRPr="00667B33" w:rsidRDefault="006E7244" w:rsidP="00667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t>приседать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14:paraId="6E9179E7" w14:textId="77777777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14:paraId="5DFE8C27" w14:textId="77777777" w:rsidR="006E7244" w:rsidRPr="00667B33" w:rsidRDefault="006E7244" w:rsidP="00667B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 w:rsidRPr="00667B33">
              <w:rPr>
                <w:rFonts w:ascii="Times New Roman" w:eastAsia="Times New Roman" w:hAnsi="Times New Roman"/>
                <w:bCs/>
                <w:sz w:val="24"/>
                <w:szCs w:val="24"/>
              </w:rPr>
              <w:t>ататься на трехколесном велосипеде по прямой, по кругу, с поворотами направо, налево</w:t>
            </w:r>
            <w:r w:rsidRPr="00667B3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9538A1D" w14:textId="77777777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14:paraId="64E63B1F" w14:textId="77777777" w:rsidR="006E7244" w:rsidRPr="00667B33" w:rsidRDefault="006E7244" w:rsidP="00667B3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14:paraId="6F770421" w14:textId="77777777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14:paraId="43E64718" w14:textId="77777777" w:rsidR="006E7244" w:rsidRPr="00667B33" w:rsidRDefault="006E7244" w:rsidP="00667B3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74424D24" w14:textId="77777777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14:paraId="2E964DB9" w14:textId="77777777" w:rsidR="006E7244" w:rsidRPr="00667B33" w:rsidRDefault="006E7244" w:rsidP="00667B33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14:paraId="57307E8F" w14:textId="77777777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14:paraId="7A74114E" w14:textId="77777777" w:rsidR="006E7244" w:rsidRPr="00667B33" w:rsidRDefault="006E7244" w:rsidP="00667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14:paraId="51C8E9FA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244" w:rsidRPr="00667B33" w14:paraId="55C99D2A" w14:textId="77777777" w:rsidTr="006775F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7E34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64AE4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F6D" w14:textId="77777777" w:rsidR="006E7244" w:rsidRPr="00667B33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667B33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7E6B2C06" w14:textId="77777777" w:rsidR="006E7244" w:rsidRPr="00667B33" w:rsidRDefault="006E7244" w:rsidP="00667B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умение строиться в колонну по одному, в шеренгу, круг. Перестраиваться в звенья по два, по три, равнение по ориентирам; повороты направо, налево, кругом; размыкание и смыкание.</w:t>
            </w:r>
          </w:p>
          <w:p w14:paraId="7084E3CE" w14:textId="77777777" w:rsidR="006E7244" w:rsidRPr="00667B33" w:rsidRDefault="006E7244" w:rsidP="00667B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352438F8" w14:textId="77777777" w:rsidR="006E7244" w:rsidRPr="00667B33" w:rsidRDefault="006E7244" w:rsidP="00667B33">
            <w:pPr>
              <w:widowControl w:val="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  <w:r w:rsidRPr="00667B3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49AA418F" w14:textId="77777777" w:rsidR="006E7244" w:rsidRPr="00667B33" w:rsidRDefault="006E7244" w:rsidP="00667B33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Развивать умение выполнять упражнения с предметами и без 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предметов.</w:t>
            </w:r>
          </w:p>
          <w:p w14:paraId="23A1DF05" w14:textId="77777777" w:rsidR="006E7244" w:rsidRPr="00667B33" w:rsidRDefault="006E7244" w:rsidP="00667B33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13F59504" w14:textId="77777777" w:rsidR="006E7244" w:rsidRPr="00667B33" w:rsidRDefault="006E7244" w:rsidP="00667B33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Развивать умение приподнимать вытянутые вперед руки, плечи и голову, лежа на животе </w:t>
            </w:r>
          </w:p>
          <w:p w14:paraId="4F6277E5" w14:textId="77777777" w:rsidR="006E7244" w:rsidRPr="00667B33" w:rsidRDefault="006E7244" w:rsidP="00667B33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0F9E63F0" w14:textId="77777777" w:rsidR="006E7244" w:rsidRPr="00667B33" w:rsidRDefault="006E7244" w:rsidP="00667B33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Развивать умение поочередно поднимать ноги, согнутые в колене.</w:t>
            </w:r>
          </w:p>
          <w:p w14:paraId="4A6C9633" w14:textId="77777777" w:rsidR="006E7244" w:rsidRPr="00667B33" w:rsidRDefault="006E7244" w:rsidP="00667B33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42CAFC37" w14:textId="77777777" w:rsidR="006E7244" w:rsidRPr="00667B33" w:rsidRDefault="006E7244" w:rsidP="00667B33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Развивать умение к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ататься на 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двухколесном и 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трехколесном велосипеде. Выполнять повороты вправо, влево.</w:t>
            </w: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14:paraId="003AB415" w14:textId="77777777" w:rsidR="006E7244" w:rsidRPr="00667B33" w:rsidRDefault="006E7244" w:rsidP="00667B33">
            <w:pPr>
              <w:widowControl w:val="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671B44E5" w14:textId="77777777" w:rsidR="006E7244" w:rsidRPr="00667B33" w:rsidRDefault="006E7244" w:rsidP="00667B33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Расширять представления о 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пользе физической активности (утренняя зарядка, закливание, спортивные и подвижные игры) и насыщенности 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сна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C2EF909" w14:textId="77777777" w:rsidR="006E7244" w:rsidRPr="00667B33" w:rsidRDefault="006E7244" w:rsidP="00667B33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51148916" w14:textId="77777777" w:rsidR="006E7244" w:rsidRPr="00667B33" w:rsidRDefault="006E7244" w:rsidP="00667B33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платком. </w:t>
            </w:r>
          </w:p>
          <w:p w14:paraId="1BDC0163" w14:textId="77777777" w:rsidR="006E7244" w:rsidRPr="00667B33" w:rsidRDefault="006E7244" w:rsidP="00667B33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Навыки самообслуживания</w:t>
            </w:r>
          </w:p>
          <w:p w14:paraId="2EF3B092" w14:textId="622DF81F" w:rsidR="006E7244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убирать вещи, с помощью взрослого чистить, сушить и развешивать их. После изобразительной деятельности мыть флаконы, кисти, протирать стол.</w:t>
            </w:r>
          </w:p>
        </w:tc>
      </w:tr>
      <w:tr w:rsidR="006E7244" w:rsidRPr="00667B33" w14:paraId="30D4D9AD" w14:textId="77777777" w:rsidTr="006775F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8378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79B2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51C1" w14:textId="77777777" w:rsidR="006E7244" w:rsidRPr="00912497" w:rsidRDefault="006E7244" w:rsidP="006E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5лет. </w:t>
            </w:r>
            <w:r w:rsidRPr="00912497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14:paraId="7F9C2E01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Построение, перестроение: строиться в колонну по одному, по два, по три, в  шеренгу;  перестроиться  в  колонну  по  двое,  по  трое;  равнение  в  колонне  на вытянутые руки вперед, в шеренге и в кругу  –  на вытянутые руки в стороны; </w:t>
            </w:r>
          </w:p>
          <w:p w14:paraId="259DD4DA" w14:textId="77777777" w:rsidR="006E7244" w:rsidRPr="00912497" w:rsidRDefault="006E7244" w:rsidP="006E7244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повороты направо, налево, кругом переступанием и прыжком.</w:t>
            </w:r>
          </w:p>
          <w:p w14:paraId="32FB65AB" w14:textId="77777777" w:rsidR="006E7244" w:rsidRPr="00912497" w:rsidRDefault="006E7244" w:rsidP="006E7244">
            <w:pPr>
              <w:tabs>
                <w:tab w:val="left" w:pos="350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Музыкально-ритмические движения</w:t>
            </w:r>
          </w:p>
          <w:p w14:paraId="71782CFB" w14:textId="77777777" w:rsidR="006E7244" w:rsidRPr="00912497" w:rsidRDefault="006E7244" w:rsidP="006E7244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Шагать прямо. Движение парами по кругу.</w:t>
            </w:r>
          </w:p>
          <w:p w14:paraId="2A628D8D" w14:textId="77777777" w:rsidR="006E7244" w:rsidRPr="00912497" w:rsidRDefault="006E7244" w:rsidP="006E7244">
            <w:pPr>
              <w:tabs>
                <w:tab w:val="left" w:pos="3508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Общеразвивающие упражнения</w:t>
            </w:r>
          </w:p>
          <w:p w14:paraId="21DD1126" w14:textId="77777777" w:rsidR="006E7244" w:rsidRPr="00912497" w:rsidRDefault="006E7244" w:rsidP="006E7244">
            <w:pPr>
              <w:tabs>
                <w:tab w:val="left" w:pos="350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Упражнения для спины. Перекатываться вперед-назад из положения сидя в  группировке  «качалка»  (5–6  раз),  выполнять  упражнение  с  элементами стретчинга, ползать на животе с помощью рук (3 метра). </w:t>
            </w:r>
          </w:p>
          <w:p w14:paraId="38E797C0" w14:textId="77777777" w:rsidR="006E7244" w:rsidRPr="00912497" w:rsidRDefault="006E7244" w:rsidP="006E7244">
            <w:pPr>
              <w:tabs>
                <w:tab w:val="left" w:pos="35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упражнения.</w:t>
            </w:r>
            <w:r w:rsidRPr="0091249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7B57C64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Катание  на  велосипеде,  самокате.  Самостоятельно  кататься  на двухколесном велосипеде по прямой и по кругу. Выполнять повороты вправо и влево.</w:t>
            </w:r>
          </w:p>
          <w:p w14:paraId="7871C16C" w14:textId="77777777" w:rsidR="006E7244" w:rsidRPr="00912497" w:rsidRDefault="006E7244" w:rsidP="006E724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Спортивные игры</w:t>
            </w:r>
          </w:p>
          <w:p w14:paraId="3F1635CF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Элементы  футбола.  Прокатывать  мяч  правой  и  левой  ногой  в  заданном направлении. Водить мяч вокруг предметов. Закатывать мяч в ворота. Отбивать мяч о стену несколько раз, подряд.</w:t>
            </w:r>
          </w:p>
          <w:p w14:paraId="521B1D7D" w14:textId="77777777" w:rsidR="006E7244" w:rsidRPr="00912497" w:rsidRDefault="006E7244" w:rsidP="006E724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Подвижные игры</w:t>
            </w:r>
          </w:p>
          <w:p w14:paraId="754735B3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47E40671" w14:textId="77777777" w:rsidR="006E7244" w:rsidRPr="00912497" w:rsidRDefault="006E7244" w:rsidP="006E724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Самостоятельная двигательная активность.</w:t>
            </w:r>
          </w:p>
          <w:p w14:paraId="11D804FB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 зимнее  время  года  –  создать  условия  для  скольжения  по  ледяным дорожкам, ходьбы на лыжах, игры в хоккей, катания </w:t>
            </w: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на санках, а в теплый период года  –  для катания на велосипеде, игры в футбол, бадминтон, баскетбол. Наличие </w:t>
            </w:r>
          </w:p>
          <w:p w14:paraId="2743C230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на участке дорожки препятствий.</w:t>
            </w:r>
          </w:p>
          <w:p w14:paraId="6D7D7D55" w14:textId="77777777" w:rsidR="006E7244" w:rsidRPr="00912497" w:rsidRDefault="006E7244" w:rsidP="006E724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Формирование здорового образа жизни.</w:t>
            </w:r>
          </w:p>
          <w:p w14:paraId="023E142D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Формировать навыки ухода за больным: заботиться о нем,  не  шуметь,  выполнять  его  просьбы  и  поручения.  Воспитывать  умение сопереживать больным. </w:t>
            </w:r>
          </w:p>
          <w:p w14:paraId="2298C436" w14:textId="77777777" w:rsidR="006E7244" w:rsidRPr="00912497" w:rsidRDefault="006E7244" w:rsidP="006E7244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Культурно-гигиенические навыки.</w:t>
            </w:r>
          </w:p>
          <w:p w14:paraId="59AC187F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Совершенствовать  навыки  по  самообслуживанию  и  уходу  за  своей одеждой.</w:t>
            </w:r>
          </w:p>
          <w:p w14:paraId="3A34988E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Оздоровительно-закаливающие мероприятия</w:t>
            </w: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ECD3FF4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Приучать  к  самостоятельному  проведению  элементарных  водных мероприятий  с  постепенным  снижением  температуры  местных  мероприятий, учитывать  здоровье  детей,  уровень  адаптации  к  воздействиям  закаливающих </w:t>
            </w:r>
          </w:p>
          <w:p w14:paraId="540A791B" w14:textId="731B283D" w:rsidR="006E7244" w:rsidRDefault="006E7244" w:rsidP="006E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средств,  обливать  водой  противоположной  температуры,  вызывать  интерес  к выполнению утренней гимнастики, формировать осанку и укреплять пятки ног.</w:t>
            </w:r>
          </w:p>
        </w:tc>
      </w:tr>
      <w:tr w:rsidR="006E7244" w:rsidRPr="00667B33" w14:paraId="2DBE9FC0" w14:textId="77777777" w:rsidTr="00F71E8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E9F2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ADCAD8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9D1" w14:textId="1BE8F9A5" w:rsidR="006E7244" w:rsidRPr="00667B33" w:rsidRDefault="006E7244" w:rsidP="00667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</w:p>
        </w:tc>
      </w:tr>
      <w:tr w:rsidR="006E7244" w:rsidRPr="00667B33" w14:paraId="15CA1D46" w14:textId="77777777" w:rsidTr="00F71E8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7308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8F58B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A2B" w14:textId="77777777" w:rsidR="006E7244" w:rsidRPr="00667B33" w:rsidRDefault="006E7244" w:rsidP="00667B33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bookmarkStart w:id="0" w:name="z1281"/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0"/>
          <w:p w14:paraId="35C3A7F3" w14:textId="77777777" w:rsidR="006E7244" w:rsidRPr="00667B33" w:rsidRDefault="006E7244" w:rsidP="00667B33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азвивать</w:t>
            </w:r>
            <w:proofErr w:type="spellEnd"/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фонематический слух: учить различать на слух и называть слова, начинающиеся на определенный звук.</w:t>
            </w:r>
          </w:p>
          <w:p w14:paraId="2E0EF76F" w14:textId="77777777" w:rsidR="006E7244" w:rsidRPr="00667B33" w:rsidRDefault="006E7244" w:rsidP="00667B33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0F373538" w14:textId="77777777" w:rsidR="006E7244" w:rsidRPr="00667B33" w:rsidRDefault="006E7244" w:rsidP="00667B33">
            <w:pPr>
              <w:widowControl w:val="0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14:paraId="54015B4B" w14:textId="77777777" w:rsidR="006E7244" w:rsidRPr="00667B33" w:rsidRDefault="006E7244" w:rsidP="00667B33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53181DB1" w14:textId="77777777" w:rsidR="006E7244" w:rsidRPr="00667B33" w:rsidRDefault="006E7244" w:rsidP="00667B33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5F37FA26" w14:textId="77777777" w:rsidR="006E7244" w:rsidRPr="00667B33" w:rsidRDefault="006E7244" w:rsidP="00667B33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49607DE2" w14:textId="01845E66" w:rsidR="006E7244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7B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Обучать умению р</w:t>
            </w:r>
            <w:proofErr w:type="spellStart"/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ассказывать</w:t>
            </w:r>
            <w:proofErr w:type="spellEnd"/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истории; самостоятельно исследовать и 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описывать предмет, картину; </w:t>
            </w:r>
            <w:proofErr w:type="spellStart"/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</w:t>
            </w:r>
            <w:proofErr w:type="spellEnd"/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ять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рисунку,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издел</w:t>
            </w:r>
            <w:proofErr w:type="spellEnd"/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и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 созданным ребенком в различных видах детской деятельности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пересказывать интересные фрагменты произведений, сказок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; приобщать к обсуждению информации о незнакомых предметах, явлениях, событиях.</w:t>
            </w:r>
          </w:p>
        </w:tc>
      </w:tr>
      <w:tr w:rsidR="006E7244" w:rsidRPr="00667B33" w14:paraId="417B3131" w14:textId="77777777" w:rsidTr="00F71E8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890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B957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6CF" w14:textId="77777777" w:rsidR="006E7244" w:rsidRPr="00912497" w:rsidRDefault="006E7244" w:rsidP="006E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5лет. </w:t>
            </w:r>
            <w:r w:rsidRPr="00912497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</w:p>
          <w:p w14:paraId="59A4C7DF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Использовать  в  речи  средства  интонационной  выразительности: регулировать темпа голоса, логическую паузу и акцент.</w:t>
            </w:r>
          </w:p>
          <w:p w14:paraId="2194AA74" w14:textId="77777777" w:rsidR="006E7244" w:rsidRPr="00912497" w:rsidRDefault="006E7244" w:rsidP="006E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b/>
                <w:sz w:val="24"/>
                <w:szCs w:val="24"/>
              </w:rPr>
              <w:t>Словарный запас.</w:t>
            </w:r>
          </w:p>
          <w:p w14:paraId="5F5BE1F4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 знакомить  с  обычаями  и  традициями  казахского  народа, объяснять  значение  традиций  «</w:t>
            </w:r>
            <w:proofErr w:type="spellStart"/>
            <w:r w:rsidRPr="00912497">
              <w:rPr>
                <w:rFonts w:ascii="Times New Roman" w:hAnsi="Times New Roman"/>
                <w:sz w:val="24"/>
                <w:szCs w:val="24"/>
              </w:rPr>
              <w:t>Асар</w:t>
            </w:r>
            <w:proofErr w:type="spellEnd"/>
            <w:r w:rsidRPr="00912497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spellStart"/>
            <w:r w:rsidRPr="00912497">
              <w:rPr>
                <w:rFonts w:ascii="Times New Roman" w:hAnsi="Times New Roman"/>
                <w:sz w:val="24"/>
                <w:szCs w:val="24"/>
              </w:rPr>
              <w:t>Сүйінші</w:t>
            </w:r>
            <w:proofErr w:type="spellEnd"/>
            <w:r w:rsidRPr="00912497">
              <w:rPr>
                <w:rFonts w:ascii="Times New Roman" w:hAnsi="Times New Roman"/>
                <w:sz w:val="24"/>
                <w:szCs w:val="24"/>
              </w:rPr>
              <w:t xml:space="preserve">»,  побуждать  детей  помогать друг другу, играть вместе,  дружно,  выполнять задания, радоваться друг другу, </w:t>
            </w:r>
          </w:p>
          <w:p w14:paraId="62F84839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заботиться друг о друге.</w:t>
            </w:r>
          </w:p>
          <w:p w14:paraId="69F792D6" w14:textId="77777777" w:rsidR="006E7244" w:rsidRPr="00912497" w:rsidRDefault="006E7244" w:rsidP="006E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b/>
                <w:sz w:val="24"/>
                <w:szCs w:val="24"/>
              </w:rPr>
              <w:t>Грамматический строй речи</w:t>
            </w:r>
          </w:p>
          <w:p w14:paraId="59C91DAB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Развивать  умение  различать  предложения  по  интонации (повествовательные,  вопросительные,  восклицательные)  и  употреблять  их  в речи.</w:t>
            </w:r>
          </w:p>
          <w:p w14:paraId="1384019D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b/>
                <w:sz w:val="24"/>
                <w:szCs w:val="24"/>
              </w:rPr>
              <w:t>Связная речь</w:t>
            </w:r>
          </w:p>
          <w:p w14:paraId="4A3EAB5E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Формировать умения правильно излагать основную мысль, связно строить монолог,  последовательно  пересказывать  рассказ,  составлять  небольшие логические  и  повествовательные  рассказы.  Обучать  умению  правильно </w:t>
            </w:r>
          </w:p>
          <w:p w14:paraId="61410BFD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подбирать  слова  при  рассказе  о  предметах,  игрушках,  содержании  сюжетной картины, явлений природы.</w:t>
            </w:r>
          </w:p>
          <w:p w14:paraId="1775D6C2" w14:textId="77777777" w:rsidR="006E7244" w:rsidRPr="00912497" w:rsidRDefault="006E7244" w:rsidP="006E72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497">
              <w:rPr>
                <w:rFonts w:ascii="Times New Roman" w:hAnsi="Times New Roman"/>
                <w:b/>
                <w:bCs/>
                <w:sz w:val="24"/>
                <w:szCs w:val="24"/>
              </w:rPr>
              <w:t>Творческая речевая деятельность.</w:t>
            </w:r>
          </w:p>
          <w:p w14:paraId="62430DF4" w14:textId="1EBC8EE5" w:rsidR="006E7244" w:rsidRDefault="006E7244" w:rsidP="006E7244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Совершенствовать  творческое повествование:  придумывать  с  помощью взрослых  продолжение  и  конец  рассказа,  составлять  описательные  и повествовательные  рассказы  по  наблюдениям  и  рисункам,  составлять взаимосвязанный  последовательный  сюжет,  использовать  в  речи  образные слова, эпитеты, сравнения.</w:t>
            </w:r>
          </w:p>
        </w:tc>
      </w:tr>
      <w:tr w:rsidR="006E7244" w:rsidRPr="00667B33" w14:paraId="68D7E6FC" w14:textId="77777777" w:rsidTr="000C168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6717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9684C4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41E0" w14:textId="53BDE51D" w:rsidR="006E7244" w:rsidRPr="00667B33" w:rsidRDefault="006E7244" w:rsidP="00667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заучивать стихотворения и потешки.</w:t>
            </w:r>
          </w:p>
          <w:p w14:paraId="309BECCB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244" w:rsidRPr="00667B33" w14:paraId="2C29235F" w14:textId="77777777" w:rsidTr="000C168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D7DB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DDAC6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58E" w14:textId="3115C988" w:rsidR="006E7244" w:rsidRDefault="006E7244" w:rsidP="00667B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667B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Развивать умение  принимать участие в сценических постановках, разыгрывать простейшие постановки по знакомым художественным произведениям, сказкам; использовать средства выразительности (интонация, жесты, жесты) для изображения образа; побуждать к самостоятельному воспроизведению образов знакомых персонажей в произвольных играх, отражать их под другим углом зрения (жестокий-добрый, добродушный-серьезный).</w:t>
            </w:r>
          </w:p>
        </w:tc>
      </w:tr>
      <w:tr w:rsidR="006E7244" w:rsidRPr="00667B33" w14:paraId="690FEB31" w14:textId="77777777" w:rsidTr="000C168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08C7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63D" w14:textId="77777777" w:rsidR="006E7244" w:rsidRPr="00667B33" w:rsidRDefault="006E7244" w:rsidP="00667B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BD37" w14:textId="77777777" w:rsidR="006E7244" w:rsidRPr="00912497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5лет. </w:t>
            </w:r>
            <w:r w:rsidRPr="00912497">
              <w:rPr>
                <w:rFonts w:ascii="Times New Roman" w:hAnsi="Times New Roman"/>
                <w:sz w:val="24"/>
                <w:szCs w:val="24"/>
              </w:rPr>
              <w:t>Обращать внимание детей на оформление книги, иллюстрации.</w:t>
            </w:r>
          </w:p>
          <w:p w14:paraId="09CACC36" w14:textId="77777777" w:rsidR="006E7244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Дать  возможность  ребенку  поделиться  с  другими  сверстниками  и взрослыми  информацией,  впечатлениями,  полученными  из  различных источников  в  интернете,  телевизора,  разговоров  близких.</w:t>
            </w:r>
          </w:p>
          <w:p w14:paraId="070BC1A1" w14:textId="4408F64E" w:rsidR="006E7244" w:rsidRDefault="006E7244" w:rsidP="006E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  Развивать  желание выражать свое отношение к происходящему вокруг, приобщать к употреблению пословиц и поговорок в речи.</w:t>
            </w:r>
          </w:p>
        </w:tc>
      </w:tr>
      <w:tr w:rsidR="006E7244" w:rsidRPr="00667B33" w14:paraId="1769A9C4" w14:textId="77777777" w:rsidTr="00EC7E9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933" w14:textId="77777777" w:rsidR="006E7244" w:rsidRPr="00667B33" w:rsidRDefault="006E7244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6B6943A" w14:textId="3351B938" w:rsidR="006E7244" w:rsidRPr="00667B33" w:rsidRDefault="006E7244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Основы грамоты</w:t>
            </w:r>
          </w:p>
        </w:tc>
        <w:tc>
          <w:tcPr>
            <w:tcW w:w="6804" w:type="dxa"/>
          </w:tcPr>
          <w:p w14:paraId="556178F1" w14:textId="2EE2504C" w:rsidR="006E7244" w:rsidRDefault="006E7244" w:rsidP="006E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7244">
              <w:rPr>
                <w:rFonts w:ascii="Times New Roman" w:hAnsi="Times New Roman"/>
                <w:b/>
                <w:bCs/>
                <w:sz w:val="24"/>
                <w:szCs w:val="24"/>
              </w:rPr>
              <w:t>5лет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12497">
              <w:rPr>
                <w:rFonts w:ascii="Times New Roman" w:hAnsi="Times New Roman"/>
                <w:sz w:val="24"/>
                <w:szCs w:val="24"/>
              </w:rPr>
              <w:t>Рисовать, удерживая ручку или карандаш правильно, свободно, выполняя движения сверху  вниз,  слева  направо, не отрывая  линий,  не прилагая  усилий, следя за написанием визуально.</w:t>
            </w:r>
          </w:p>
        </w:tc>
      </w:tr>
      <w:tr w:rsidR="000175E9" w:rsidRPr="00667B33" w14:paraId="52A4CD16" w14:textId="77777777" w:rsidTr="00964A0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3713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EB276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C29" w14:textId="3288B4ED" w:rsidR="000175E9" w:rsidRPr="00667B33" w:rsidRDefault="000175E9" w:rsidP="006E724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67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667B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</w:tc>
      </w:tr>
      <w:tr w:rsidR="000175E9" w:rsidRPr="00667B33" w14:paraId="1D502A34" w14:textId="77777777" w:rsidTr="00964A0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5C5F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77431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EF8" w14:textId="77777777" w:rsidR="000175E9" w:rsidRPr="00FB46C0" w:rsidRDefault="000175E9" w:rsidP="006E724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FB46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30D05C7D" w14:textId="77777777" w:rsidR="000175E9" w:rsidRPr="00FB46C0" w:rsidRDefault="000175E9" w:rsidP="000175E9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B46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тілдік және артикуляциялық аппаратты, тыныс алуды және таза дикцияны дамыту.</w:t>
            </w:r>
          </w:p>
          <w:p w14:paraId="4478EA52" w14:textId="77777777" w:rsidR="000175E9" w:rsidRPr="00FB46C0" w:rsidRDefault="000175E9" w:rsidP="006E724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B46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Сөздік қор</w:t>
            </w:r>
          </w:p>
          <w:p w14:paraId="6DC22D7E" w14:textId="77777777" w:rsidR="000175E9" w:rsidRPr="00FB46C0" w:rsidRDefault="000175E9" w:rsidP="006E724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B46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заттардың сынын, санын, қимылын білдіретін сөздерді айта білуді дағдыландыру</w:t>
            </w:r>
            <w:r w:rsidRPr="00FB46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D583595" w14:textId="77777777" w:rsidR="000175E9" w:rsidRPr="00FB46C0" w:rsidRDefault="000175E9" w:rsidP="006E7244">
            <w:pPr>
              <w:widowControl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B46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Тілдің грамматикалық құрылымы </w:t>
            </w:r>
          </w:p>
          <w:p w14:paraId="17F140D0" w14:textId="4C0C63E1" w:rsidR="000175E9" w:rsidRPr="00FB46C0" w:rsidRDefault="000175E9" w:rsidP="006E724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46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зат есімдерді жекеше және көпше түрде қолдану дағдыларын қалыптастыру.</w:t>
            </w:r>
          </w:p>
        </w:tc>
      </w:tr>
      <w:tr w:rsidR="000175E9" w:rsidRPr="00667B33" w14:paraId="4769C300" w14:textId="77777777" w:rsidTr="00964A0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43B4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4A6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7921" w14:textId="111AC943" w:rsidR="000175E9" w:rsidRDefault="000175E9" w:rsidP="006E7244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5лет. </w:t>
            </w: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умения рассказывать о себе (имя, фамилия, возраст), о своей семье, произносить слова, необходимые для общения с окружающими людьми (Сәлеметсіз  бе?  Сау  болыңыз!  Рахмет!),  составлять  короткие  рассказы  про игрушки и картины по образцу педагога.</w:t>
            </w:r>
          </w:p>
        </w:tc>
      </w:tr>
      <w:tr w:rsidR="000175E9" w:rsidRPr="00667B33" w14:paraId="3C39BD8D" w14:textId="77777777" w:rsidTr="004825A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9924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6BACE1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E5A" w14:textId="573656F5" w:rsidR="000175E9" w:rsidRPr="00667B33" w:rsidRDefault="000175E9" w:rsidP="006E72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t>Совершенствовать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длинные-короткие,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</w:tc>
      </w:tr>
      <w:tr w:rsidR="000175E9" w:rsidRPr="00667B33" w14:paraId="3C2996F2" w14:textId="77777777" w:rsidTr="004825A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2C8D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E2271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7C1" w14:textId="264A2FED" w:rsidR="000175E9" w:rsidRDefault="000175E9" w:rsidP="006E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FB46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FB46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FB46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FB46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5, называть числа по порядку</w:t>
            </w:r>
            <w:r w:rsidRPr="00FB46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,</w:t>
            </w:r>
            <w:r w:rsidRPr="00FB46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итоговое число</w:t>
            </w:r>
            <w:r w:rsidRPr="00FB46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FB46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Сколько всего?</w:t>
            </w:r>
            <w:r w:rsidRPr="00FB46C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».</w:t>
            </w:r>
          </w:p>
        </w:tc>
      </w:tr>
      <w:tr w:rsidR="000175E9" w:rsidRPr="00667B33" w14:paraId="379BAD26" w14:textId="77777777" w:rsidTr="004825A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DD4D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BF8D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773" w14:textId="77777777" w:rsidR="000175E9" w:rsidRPr="00912497" w:rsidRDefault="000175E9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5лет. </w:t>
            </w: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Знакомить с овалом на основе сравнения его с кругом и прямоугольником. </w:t>
            </w:r>
          </w:p>
          <w:p w14:paraId="42D1D42C" w14:textId="77777777" w:rsidR="000175E9" w:rsidRPr="00912497" w:rsidRDefault="000175E9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Упражнять в умении различать и правильно называть геометрические фигуры (круг, овал, треугольник, квадрат, прямоугольник) и тела (шар, куб, цилиндр). </w:t>
            </w:r>
          </w:p>
          <w:p w14:paraId="61656464" w14:textId="150D1FFE" w:rsidR="000175E9" w:rsidRPr="00912497" w:rsidRDefault="000175E9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 познавательно-исследовательский  интерес,  мышление,  умение понимать,  что  делать,  как  делать  при  решении  поставленной  задачи, самостоятельно исследовать предметы сложной формы, находить в окружающей </w:t>
            </w:r>
          </w:p>
          <w:p w14:paraId="09C9339D" w14:textId="77777777" w:rsidR="000175E9" w:rsidRPr="00912497" w:rsidRDefault="000175E9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среде предметы, сходные с геометрическими фигурами, определять их формы.</w:t>
            </w:r>
          </w:p>
          <w:p w14:paraId="06CDB500" w14:textId="77777777" w:rsidR="000175E9" w:rsidRPr="00912497" w:rsidRDefault="000175E9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Развивать  представления  о  том,  как  из  одной  формы  сделать  другую, делить  лист  бумаги  на  равные  и  неравные  части,  сравнивать  целое  и  часть, </w:t>
            </w:r>
          </w:p>
          <w:p w14:paraId="32D52FE8" w14:textId="1CA585DD" w:rsidR="000175E9" w:rsidRDefault="000175E9" w:rsidP="000175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  <w:lang w:val="kk-KZ"/>
              </w:rPr>
              <w:t>собирать и составлять формы из 8-10-ти частей.</w:t>
            </w:r>
          </w:p>
        </w:tc>
      </w:tr>
      <w:tr w:rsidR="000175E9" w:rsidRPr="00667B33" w14:paraId="4F4CA68C" w14:textId="77777777" w:rsidTr="00975F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8F4F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6B8F4E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7C0" w14:textId="3DEB6A07" w:rsidR="000175E9" w:rsidRPr="00667B33" w:rsidRDefault="000175E9" w:rsidP="006E724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Совершенствовать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</w:tc>
      </w:tr>
      <w:tr w:rsidR="000175E9" w:rsidRPr="00667B33" w14:paraId="79D7C137" w14:textId="77777777" w:rsidTr="00975F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374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1AFF0" w14:textId="77777777" w:rsidR="000175E9" w:rsidRPr="00667B33" w:rsidRDefault="000175E9" w:rsidP="006E72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B55" w14:textId="001E4562" w:rsidR="000175E9" w:rsidRDefault="000175E9" w:rsidP="006E72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FB46C0">
              <w:rPr>
                <w:rFonts w:ascii="Times New Roman" w:hAnsi="Times New Roman"/>
                <w:bCs/>
                <w:sz w:val="24"/>
                <w:szCs w:val="24"/>
              </w:rPr>
              <w:t>Воспитывать аккуратность. Соблюдать правила безопасности.</w:t>
            </w:r>
          </w:p>
        </w:tc>
      </w:tr>
      <w:tr w:rsidR="000175E9" w:rsidRPr="00667B33" w14:paraId="1A3B8E26" w14:textId="77777777" w:rsidTr="00975F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C8AA" w14:textId="77777777" w:rsidR="000175E9" w:rsidRPr="00667B33" w:rsidRDefault="000175E9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01AB" w14:textId="77777777" w:rsidR="000175E9" w:rsidRPr="00667B33" w:rsidRDefault="000175E9" w:rsidP="0001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F62B3CC" w14:textId="289E43D1" w:rsidR="000175E9" w:rsidRPr="00912497" w:rsidRDefault="000175E9" w:rsidP="000175E9">
            <w:pPr>
              <w:rPr>
                <w:rFonts w:ascii="Times New Roman" w:hAnsi="Times New Roman"/>
                <w:sz w:val="24"/>
                <w:szCs w:val="24"/>
              </w:rPr>
            </w:pPr>
            <w:r w:rsidRPr="000175E9">
              <w:rPr>
                <w:rFonts w:ascii="Times New Roman" w:hAnsi="Times New Roman"/>
                <w:b/>
                <w:bCs/>
                <w:sz w:val="24"/>
                <w:szCs w:val="24"/>
              </w:rPr>
              <w:t>5лет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12497">
              <w:rPr>
                <w:rFonts w:ascii="Times New Roman" w:hAnsi="Times New Roman"/>
                <w:sz w:val="24"/>
                <w:szCs w:val="24"/>
              </w:rPr>
              <w:t xml:space="preserve">Обучать  умению  детей  коллективно  возводить  постройки,  необходимые для  игры,  планировать  предстоящую  работу,  сообща  выполнять  задуманное, </w:t>
            </w:r>
          </w:p>
          <w:p w14:paraId="1BB8C3C8" w14:textId="2898604B" w:rsidR="000175E9" w:rsidRDefault="000175E9" w:rsidP="000175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применять конструктивные умения, полученные на занятиях.</w:t>
            </w:r>
          </w:p>
        </w:tc>
      </w:tr>
      <w:tr w:rsidR="000175E9" w:rsidRPr="00667B33" w14:paraId="2DB8B0CD" w14:textId="77777777" w:rsidTr="00BF1F6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32BC" w14:textId="77777777" w:rsidR="000175E9" w:rsidRPr="00667B33" w:rsidRDefault="000175E9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D2306" w14:textId="77777777" w:rsidR="000175E9" w:rsidRPr="00667B33" w:rsidRDefault="000175E9" w:rsidP="000175E9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CC7E" w14:textId="2C3260E4" w:rsidR="000175E9" w:rsidRPr="00667B33" w:rsidRDefault="000175E9" w:rsidP="000175E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t xml:space="preserve">рисовать горизонтальные и вертикальные линии, проводить их пересечение, изображать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</w:tc>
      </w:tr>
      <w:tr w:rsidR="000175E9" w:rsidRPr="00667B33" w14:paraId="01705FFE" w14:textId="77777777" w:rsidTr="00BF1F6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3A63" w14:textId="77777777" w:rsidR="000175E9" w:rsidRPr="00667B33" w:rsidRDefault="000175E9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5D49B" w14:textId="77777777" w:rsidR="000175E9" w:rsidRPr="00667B33" w:rsidRDefault="000175E9" w:rsidP="0001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D33" w14:textId="023946CA" w:rsidR="000175E9" w:rsidRDefault="000175E9" w:rsidP="000175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FB46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Обучать умению детей закрашивать рисунки кистью, карандашом, проводя линии и штрихи только в одном направлении (сверху вниз или слева на- право); ритмично наносить мазки, штрихи по всей форме, не выходя за пределы контура. Проводить широкие линии всей кистью, а узкие линии и точки — кончиком кисти.</w:t>
            </w:r>
          </w:p>
        </w:tc>
      </w:tr>
      <w:tr w:rsidR="000175E9" w:rsidRPr="00667B33" w14:paraId="4960160B" w14:textId="77777777" w:rsidTr="00BF1F6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E1B0" w14:textId="77777777" w:rsidR="000175E9" w:rsidRPr="00667B33" w:rsidRDefault="000175E9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F834" w14:textId="77777777" w:rsidR="000175E9" w:rsidRPr="00667B33" w:rsidRDefault="000175E9" w:rsidP="0001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F82" w14:textId="15F1C148" w:rsidR="000175E9" w:rsidRPr="000175E9" w:rsidRDefault="000175E9" w:rsidP="000175E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75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лет. </w:t>
            </w:r>
            <w:r w:rsidRPr="00912497">
              <w:rPr>
                <w:rFonts w:ascii="Times New Roman" w:hAnsi="Times New Roman"/>
                <w:sz w:val="24"/>
                <w:szCs w:val="24"/>
              </w:rPr>
              <w:t xml:space="preserve">Рисовать казахскую национальную одежду с орнаментом (платок, </w:t>
            </w:r>
            <w:proofErr w:type="spellStart"/>
            <w:r w:rsidRPr="00912497">
              <w:rPr>
                <w:rFonts w:ascii="Times New Roman" w:hAnsi="Times New Roman"/>
                <w:sz w:val="24"/>
                <w:szCs w:val="24"/>
              </w:rPr>
              <w:t>шапан</w:t>
            </w:r>
            <w:proofErr w:type="spellEnd"/>
            <w:r w:rsidRPr="00912497">
              <w:rPr>
                <w:rFonts w:ascii="Times New Roman" w:hAnsi="Times New Roman"/>
                <w:sz w:val="24"/>
                <w:szCs w:val="24"/>
              </w:rPr>
              <w:t>, камзол),  располагать  их  по  центру  и  по  краям  форм.  Дать  возможность самостоятельно  нарисовать  орнамент.  Работать  вместе  с  коллективом, выполнять  задачи  по  обоюдному  согласию,  играть  в  различные  игры  с нарисованным рисунком.</w:t>
            </w:r>
          </w:p>
        </w:tc>
      </w:tr>
      <w:tr w:rsidR="00BE290C" w:rsidRPr="00667B33" w14:paraId="5AA33B8E" w14:textId="77777777" w:rsidTr="00F3466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76B3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CD7CC7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B7E2" w14:textId="548DAEB2" w:rsidR="00BE290C" w:rsidRPr="00667B33" w:rsidRDefault="00BE290C" w:rsidP="000175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</w:tc>
      </w:tr>
      <w:tr w:rsidR="00BE290C" w:rsidRPr="00667B33" w14:paraId="436DA11E" w14:textId="77777777" w:rsidTr="00F3466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FF86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F7BB6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F2A0" w14:textId="2DFC036E" w:rsidR="00BE290C" w:rsidRDefault="00BE290C" w:rsidP="000175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A02B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02B3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ростых композиций.</w:t>
            </w:r>
          </w:p>
        </w:tc>
      </w:tr>
      <w:tr w:rsidR="00BE290C" w:rsidRPr="00667B33" w14:paraId="014F517D" w14:textId="77777777" w:rsidTr="00F3466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CB8F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F913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187" w14:textId="77777777" w:rsidR="00BE290C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5лет. </w:t>
            </w:r>
            <w:r w:rsidRPr="00912497">
              <w:rPr>
                <w:rFonts w:ascii="Times New Roman" w:hAnsi="Times New Roman"/>
                <w:sz w:val="24"/>
                <w:szCs w:val="24"/>
              </w:rPr>
              <w:t xml:space="preserve">Создавать  сюжеты  с  однородными  предметами,  располагая  несколько фигурок  на  одной  подставке.  </w:t>
            </w:r>
          </w:p>
          <w:p w14:paraId="3BD1E6DD" w14:textId="77777777" w:rsidR="00BE290C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Формировать  умение  передавать  в  сюжетах особенности формы, движения, фактуры. </w:t>
            </w:r>
          </w:p>
          <w:p w14:paraId="7E9278A2" w14:textId="77777777" w:rsidR="00BE290C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Обучать умению лепить характерные детали  персонажей,  художественно  передавать  композиции  с  помощью дополнительных предметов и элементов.</w:t>
            </w:r>
          </w:p>
          <w:p w14:paraId="542AE293" w14:textId="77777777" w:rsidR="00BE290C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 Совершенствовать навыки составления сюжетных  композиций  по  содержанию  сказок  и  рассказов. </w:t>
            </w:r>
          </w:p>
          <w:p w14:paraId="0D3D3CBA" w14:textId="0C4307D5" w:rsidR="00BE290C" w:rsidRDefault="00BE290C" w:rsidP="00BE29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 Учить, самостоятельно  лепить, выполнять коллективные  работы. Играть  в различные игры с предметами, которые они слепили.</w:t>
            </w:r>
          </w:p>
        </w:tc>
      </w:tr>
      <w:tr w:rsidR="00BE290C" w:rsidRPr="00667B33" w14:paraId="7699285B" w14:textId="77777777" w:rsidTr="005964D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AA5A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040A86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BE3" w14:textId="6F907336" w:rsidR="00BE290C" w:rsidRPr="00667B33" w:rsidRDefault="00BE290C" w:rsidP="000175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Совершенствовать умение 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</w:tc>
      </w:tr>
      <w:tr w:rsidR="00BE290C" w:rsidRPr="00667B33" w14:paraId="39DD029F" w14:textId="77777777" w:rsidTr="005964D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1375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84585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D3C" w14:textId="4008E572" w:rsidR="00BE290C" w:rsidRDefault="00BE290C" w:rsidP="000175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A02B3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Формировать навыки составления коллективной сюжетной композиции. При составлении композиции дать возможность вырезать или самостоятельно наклеивать предметы при помощи готовых форм. Развивать творческие способности.</w:t>
            </w:r>
          </w:p>
        </w:tc>
      </w:tr>
      <w:tr w:rsidR="00BE290C" w:rsidRPr="00667B33" w14:paraId="3A1DFE2B" w14:textId="77777777" w:rsidTr="005964D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E1F8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AE5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A26" w14:textId="589F4BF9" w:rsidR="00BE290C" w:rsidRDefault="00BE290C" w:rsidP="000175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5лет. </w:t>
            </w:r>
            <w:r w:rsidRPr="00912497">
              <w:rPr>
                <w:rFonts w:ascii="Times New Roman" w:hAnsi="Times New Roman"/>
                <w:sz w:val="24"/>
                <w:szCs w:val="24"/>
              </w:rPr>
              <w:t>Обучать  навыкам  расположения  предметов  на  листе  бумаги. 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пропорции; изображать  социальные  события,  случаи  из  детской  жизни;  работать  с шаблонами  и  трафаретами,  готовыми  выкройками;  строить  свою  работу  в соответствии с правилами композиции, перспективы.</w:t>
            </w:r>
          </w:p>
        </w:tc>
      </w:tr>
      <w:tr w:rsidR="00BE290C" w:rsidRPr="00667B33" w14:paraId="0360383B" w14:textId="77777777" w:rsidTr="005345B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238A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966854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06F7" w14:textId="719F0B96" w:rsidR="00BE290C" w:rsidRPr="00667B33" w:rsidRDefault="00BE290C" w:rsidP="000175E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Способствовать овладению элементарными навыками игры в ритме на детских музыкальных инструментах и металлофоне (на одной пластине).</w:t>
            </w:r>
          </w:p>
        </w:tc>
      </w:tr>
      <w:tr w:rsidR="00BE290C" w:rsidRPr="00667B33" w14:paraId="330212FC" w14:textId="77777777" w:rsidTr="005345B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FFA3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ED779" w14:textId="77777777" w:rsidR="00BE290C" w:rsidRPr="00667B33" w:rsidRDefault="00BE290C" w:rsidP="000175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0CD4" w14:textId="5CF57554" w:rsidR="00BE290C" w:rsidRDefault="00BE290C" w:rsidP="000175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4г. </w:t>
            </w:r>
            <w:r w:rsidRPr="00A02B3B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Формировать умение подыгрывать простейшие мелодии на деревянных ложках, погремушках, барабане, металлофоне.</w:t>
            </w:r>
          </w:p>
        </w:tc>
      </w:tr>
      <w:tr w:rsidR="00BE290C" w:rsidRPr="00667B33" w14:paraId="233640F2" w14:textId="77777777" w:rsidTr="005345B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200" w14:textId="77777777" w:rsidR="00BE290C" w:rsidRPr="00667B33" w:rsidRDefault="00BE290C" w:rsidP="00BE29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C20" w14:textId="77777777" w:rsidR="00BE290C" w:rsidRPr="00667B33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8B47774" w14:textId="7B1DFED3" w:rsidR="00BE290C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BE290C">
              <w:rPr>
                <w:rFonts w:ascii="Times New Roman" w:hAnsi="Times New Roman"/>
                <w:b/>
                <w:bCs/>
                <w:sz w:val="24"/>
                <w:szCs w:val="24"/>
              </w:rPr>
              <w:t>5лет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12497">
              <w:rPr>
                <w:rFonts w:ascii="Times New Roman" w:hAnsi="Times New Roman"/>
                <w:sz w:val="24"/>
                <w:szCs w:val="24"/>
              </w:rPr>
              <w:t xml:space="preserve">Формировать  навыки  пения  легким  голосом  в  диапазоне  «ре»  первой октавы,  «до»  второй  октавы  перед  пением;  обучать  умению  дышать  между музыкальными фразами, четко произносить слова песни, петь средним, громким и  тихим  голосом. </w:t>
            </w:r>
          </w:p>
          <w:p w14:paraId="5E5765D2" w14:textId="77777777" w:rsidR="00BE290C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 Развивать  навыки  сольного  пения  с  музыкальным сопровождением  и  без  сопровождения. </w:t>
            </w:r>
          </w:p>
          <w:p w14:paraId="59EA0A78" w14:textId="77777777" w:rsidR="00BE290C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 Приобщать  к  самостоятельному  и творческому исполнению песен различного характера. </w:t>
            </w:r>
          </w:p>
          <w:p w14:paraId="3255DE19" w14:textId="02A08DFE" w:rsidR="00BE290C" w:rsidRDefault="00BE290C" w:rsidP="00BE290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Тренировать исполнение песни с музыкальным вкусом.</w:t>
            </w:r>
          </w:p>
        </w:tc>
      </w:tr>
      <w:tr w:rsidR="00BE290C" w:rsidRPr="00667B33" w14:paraId="09B67EC8" w14:textId="77777777" w:rsidTr="0021157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E4B6" w14:textId="77777777" w:rsidR="00BE290C" w:rsidRPr="00667B33" w:rsidRDefault="00BE290C" w:rsidP="00BE29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A7D337" w14:textId="77777777" w:rsidR="00BE290C" w:rsidRPr="00667B33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667B33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704" w14:textId="0B7E10BB" w:rsidR="00BE290C" w:rsidRPr="00667B33" w:rsidRDefault="00BE290C" w:rsidP="00BE290C">
            <w:pPr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667B3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3г. </w:t>
            </w:r>
            <w:r w:rsidRPr="00667B33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Казахстан; навыки наблюдения за обитателями уголка природы.</w:t>
            </w:r>
          </w:p>
        </w:tc>
      </w:tr>
      <w:tr w:rsidR="00BE290C" w:rsidRPr="00667B33" w14:paraId="76D604AB" w14:textId="77777777" w:rsidTr="00A66254">
        <w:trPr>
          <w:trHeight w:val="3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6C73A" w14:textId="77777777" w:rsidR="00BE290C" w:rsidRPr="00667B33" w:rsidRDefault="00BE290C" w:rsidP="00BE29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5CFD7" w14:textId="77777777" w:rsidR="00BE290C" w:rsidRPr="00667B33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47CB" w14:textId="697B993F" w:rsidR="00BE290C" w:rsidRPr="00A02B3B" w:rsidRDefault="00BE290C" w:rsidP="00BE290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02B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4г. </w:t>
            </w:r>
            <w:r w:rsidRPr="006E72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Воспитывать бережное отношение к игрушкам, предметам окружащих ребенка, формировать понятия о том, то они сделаны трудом людей.</w:t>
            </w:r>
          </w:p>
        </w:tc>
      </w:tr>
      <w:tr w:rsidR="00BE290C" w:rsidRPr="00667B33" w14:paraId="147355FE" w14:textId="77777777" w:rsidTr="00A66254">
        <w:trPr>
          <w:trHeight w:val="38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AA9C" w14:textId="77777777" w:rsidR="00BE290C" w:rsidRPr="00667B33" w:rsidRDefault="00BE290C" w:rsidP="00BE29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3E6" w14:textId="77777777" w:rsidR="00BE290C" w:rsidRPr="00667B33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0F97" w14:textId="77777777" w:rsidR="00BE290C" w:rsidRPr="00912497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5 лет. </w:t>
            </w:r>
            <w:r w:rsidRPr="00912497">
              <w:rPr>
                <w:rFonts w:ascii="Times New Roman" w:hAnsi="Times New Roman"/>
                <w:sz w:val="24"/>
                <w:szCs w:val="24"/>
              </w:rPr>
              <w:t xml:space="preserve">Понимание  важности  государственных  праздников  (Новый  год, Международный  женский  день,  Наурыз  </w:t>
            </w:r>
            <w:proofErr w:type="spellStart"/>
            <w:r w:rsidRPr="00912497">
              <w:rPr>
                <w:rFonts w:ascii="Times New Roman" w:hAnsi="Times New Roman"/>
                <w:sz w:val="24"/>
                <w:szCs w:val="24"/>
              </w:rPr>
              <w:t>мейрамы</w:t>
            </w:r>
            <w:proofErr w:type="spellEnd"/>
            <w:r w:rsidRPr="00912497">
              <w:rPr>
                <w:rFonts w:ascii="Times New Roman" w:hAnsi="Times New Roman"/>
                <w:sz w:val="24"/>
                <w:szCs w:val="24"/>
              </w:rPr>
              <w:t xml:space="preserve">,  Праздник  единства  народа Казахстана,  День  защитника  Отечества,  День  Победы,  День  Столицы,  День Конституции  Республики  Казахстан,  День  Республики), национального праздника  (День  Независимости)  принимать  в  них  активное  участие.  Знать  и проявлять  уважение  первых  космонавтов  Казахстана  </w:t>
            </w:r>
            <w:proofErr w:type="spellStart"/>
            <w:r w:rsidRPr="00912497">
              <w:rPr>
                <w:rFonts w:ascii="Times New Roman" w:hAnsi="Times New Roman"/>
                <w:sz w:val="24"/>
                <w:szCs w:val="24"/>
              </w:rPr>
              <w:t>Токтара</w:t>
            </w:r>
            <w:proofErr w:type="spellEnd"/>
            <w:r w:rsidRPr="0091249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12497">
              <w:rPr>
                <w:rFonts w:ascii="Times New Roman" w:hAnsi="Times New Roman"/>
                <w:sz w:val="24"/>
                <w:szCs w:val="24"/>
              </w:rPr>
              <w:t>Аубакирова</w:t>
            </w:r>
            <w:proofErr w:type="spellEnd"/>
            <w:r w:rsidRPr="00912497">
              <w:rPr>
                <w:rFonts w:ascii="Times New Roman" w:hAnsi="Times New Roman"/>
                <w:sz w:val="24"/>
                <w:szCs w:val="24"/>
              </w:rPr>
              <w:t xml:space="preserve">, Талгата Мусабаева.  </w:t>
            </w:r>
          </w:p>
          <w:p w14:paraId="5F91F1BD" w14:textId="77777777" w:rsidR="00BE290C" w:rsidRPr="00912497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Обогащать  представление  о  столице  Республики  Казахстан  –  городе </w:t>
            </w:r>
          </w:p>
          <w:p w14:paraId="7CF3D059" w14:textId="77777777" w:rsidR="00BE290C" w:rsidRPr="00912497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>Астана,  названиях  городов  и  сел  республики,  их  достопримечательностях, особенностях жизни села и города.</w:t>
            </w:r>
          </w:p>
          <w:p w14:paraId="308CEDBB" w14:textId="77777777" w:rsidR="00BE290C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Понимать значение живой и неживой  природы, достопримечательностей, исторических  мест  и  культурного  наследия  Казахстана.  </w:t>
            </w:r>
          </w:p>
          <w:p w14:paraId="2988DB1A" w14:textId="77777777" w:rsidR="00BE290C" w:rsidRDefault="00BE290C" w:rsidP="00BE290C">
            <w:pPr>
              <w:rPr>
                <w:rFonts w:ascii="Times New Roman" w:hAnsi="Times New Roman"/>
                <w:sz w:val="24"/>
                <w:szCs w:val="24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Знать  значение  юрты казахского  народа,  ее  устройство  и  внутреннее  убранство. </w:t>
            </w:r>
          </w:p>
          <w:p w14:paraId="7F6D055A" w14:textId="024A48D2" w:rsidR="00BE290C" w:rsidRPr="00A02B3B" w:rsidRDefault="00BE290C" w:rsidP="00BE290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2497">
              <w:rPr>
                <w:rFonts w:ascii="Times New Roman" w:hAnsi="Times New Roman"/>
                <w:sz w:val="24"/>
                <w:szCs w:val="24"/>
              </w:rPr>
              <w:t xml:space="preserve"> Знать  и  уважать традиции  и  обычаи  казахского  народа,  проявлять  уважение  к  ценностям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2497">
              <w:rPr>
                <w:rFonts w:ascii="Times New Roman" w:hAnsi="Times New Roman"/>
                <w:sz w:val="24"/>
                <w:szCs w:val="24"/>
              </w:rPr>
              <w:t>казахского народа.</w:t>
            </w:r>
          </w:p>
        </w:tc>
      </w:tr>
    </w:tbl>
    <w:p w14:paraId="06C88CA3" w14:textId="77777777" w:rsidR="00121781" w:rsidRPr="00667B33" w:rsidRDefault="00121781">
      <w:pPr>
        <w:rPr>
          <w:lang w:val="kk-KZ"/>
        </w:rPr>
      </w:pPr>
    </w:p>
    <w:sectPr w:rsidR="00121781" w:rsidRPr="0066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B7"/>
    <w:rsid w:val="000175E9"/>
    <w:rsid w:val="00121781"/>
    <w:rsid w:val="00667B33"/>
    <w:rsid w:val="006E7244"/>
    <w:rsid w:val="00A02B3B"/>
    <w:rsid w:val="00BE290C"/>
    <w:rsid w:val="00C74EB7"/>
    <w:rsid w:val="00FB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6878"/>
  <w15:chartTrackingRefBased/>
  <w15:docId w15:val="{C1C8BBB0-4B12-462F-8F71-541A2D5A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B33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Викторовна</dc:creator>
  <cp:keywords/>
  <dc:description/>
  <cp:lastModifiedBy>Лилия Викторовна</cp:lastModifiedBy>
  <cp:revision>2</cp:revision>
  <dcterms:created xsi:type="dcterms:W3CDTF">2025-02-23T08:37:00Z</dcterms:created>
  <dcterms:modified xsi:type="dcterms:W3CDTF">2025-02-23T10:59:00Z</dcterms:modified>
</cp:coreProperties>
</file>