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32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1345748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ползания, лазанья: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нии: одеваться и раздеваться в определенной последова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тельности, соблюдать аккуратность, замечать неопрят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Развивать умение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соблюдая интонационную выразительность героев.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Называть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 распознавать части суток-утро,день,вечер,ночь.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,предметов округлой формы.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Учить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использовать  различные приемы лепки,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ормировать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навыки объединения индивидуальных работ в коллективные композиции.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подбирать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готовые формы из бумаги разного цвета,соответствующие изображаемым предметам.Учить красоту узора, его расположение, выделять их элементы.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Чувствовать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характер музыки:песня, марш.Различать звучание музыкальных и шумовых игру-шек, 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детских инструментов.Выполнять элементарные движения под плясовые мелодии.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пространстве, воспринимать окружающий мир.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9"/>
    <w:rsid w:val="007120B6"/>
    <w:rsid w:val="00854829"/>
    <w:rsid w:val="00C17966"/>
    <w:rsid w:val="6E6D09E0"/>
    <w:rsid w:val="75A2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555</Words>
  <Characters>3169</Characters>
  <Lines>26</Lines>
  <Paragraphs>7</Paragraphs>
  <TotalTime>75</TotalTime>
  <ScaleCrop>false</ScaleCrop>
  <LinksUpToDate>false</LinksUpToDate>
  <CharactersWithSpaces>3717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2022-10-05T10:40:00Z</dcterms:created>
  <dc:creator>ww</dc:creator>
  <cp:lastModifiedBy>домашний</cp:lastModifiedBy>
  <cp:lastPrinted>2024-01-08T15:50:00Z</cp:lastPrinted>
  <dcterms:modified xsi:type="dcterms:W3CDTF">2024-01-28T16:52:17Z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418A2C815B2C4D67A4579C7419F51D7A_12</vt:lpwstr>
  </property>
</Properties>
</file>